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7D" w:rsidRDefault="00EB087D" w:rsidP="00EB087D">
      <w:pPr>
        <w:jc w:val="center"/>
        <w:outlineLvl w:val="0"/>
      </w:pPr>
    </w:p>
    <w:p w:rsidR="00EB087D" w:rsidRDefault="00EB087D" w:rsidP="00EB087D">
      <w:pPr>
        <w:rPr>
          <w:i/>
        </w:rPr>
      </w:pPr>
      <w:r>
        <w:rPr>
          <w:rFonts w:ascii="Courier New" w:hAnsi="Courier New"/>
          <w:noProof/>
          <w:spacing w:val="20"/>
        </w:rPr>
        <w:t xml:space="preserve">                          </w:t>
      </w:r>
      <w:r>
        <w:rPr>
          <w:rFonts w:ascii="Courier New" w:hAnsi="Courier New"/>
          <w:noProof/>
          <w:spacing w:val="20"/>
        </w:rPr>
        <w:drawing>
          <wp:inline distT="0" distB="0" distL="0" distR="0">
            <wp:extent cx="675640" cy="874395"/>
            <wp:effectExtent l="1905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7" cstate="print">
                      <a:lum contrast="30000"/>
                    </a:blip>
                    <a:srcRect/>
                    <a:stretch>
                      <a:fillRect/>
                    </a:stretch>
                  </pic:blipFill>
                  <pic:spPr bwMode="auto">
                    <a:xfrm>
                      <a:off x="0" y="0"/>
                      <a:ext cx="675640" cy="874395"/>
                    </a:xfrm>
                    <a:prstGeom prst="rect">
                      <a:avLst/>
                    </a:prstGeom>
                    <a:noFill/>
                    <a:ln w="9525">
                      <a:noFill/>
                      <a:miter lim="800000"/>
                      <a:headEnd/>
                      <a:tailEnd/>
                    </a:ln>
                  </pic:spPr>
                </pic:pic>
              </a:graphicData>
            </a:graphic>
          </wp:inline>
        </w:drawing>
      </w:r>
      <w:r>
        <w:rPr>
          <w:rFonts w:ascii="Courier New" w:hAnsi="Courier New"/>
          <w:noProof/>
          <w:spacing w:val="20"/>
        </w:rPr>
        <w:t xml:space="preserve">     </w:t>
      </w:r>
    </w:p>
    <w:p w:rsidR="00EB087D" w:rsidRDefault="00EB087D" w:rsidP="00EB087D">
      <w:pPr>
        <w:jc w:val="center"/>
        <w:rPr>
          <w:b/>
        </w:rPr>
      </w:pPr>
      <w:r>
        <w:rPr>
          <w:b/>
        </w:rPr>
        <w:t>СЕЛЬСКИЙ СОВЕТ</w:t>
      </w:r>
    </w:p>
    <w:p w:rsidR="00EB087D" w:rsidRDefault="00EB087D" w:rsidP="00EB087D">
      <w:pPr>
        <w:jc w:val="center"/>
        <w:rPr>
          <w:b/>
        </w:rPr>
      </w:pPr>
      <w:r>
        <w:rPr>
          <w:b/>
        </w:rPr>
        <w:t>ЛИПОВСКОГО МУНИЦИПАЛЬНОГО ОБРАЗОВАНИЯ</w:t>
      </w:r>
    </w:p>
    <w:p w:rsidR="00EB087D" w:rsidRDefault="00EB087D" w:rsidP="00EB087D">
      <w:pPr>
        <w:jc w:val="center"/>
        <w:rPr>
          <w:b/>
        </w:rPr>
      </w:pPr>
      <w:r>
        <w:rPr>
          <w:b/>
        </w:rPr>
        <w:t>ДУХОВНИЦКОГО МУНИЦИПАЛЬНОГО РАЙОНА</w:t>
      </w:r>
    </w:p>
    <w:p w:rsidR="00EB087D" w:rsidRDefault="00EB087D" w:rsidP="00EB087D">
      <w:pPr>
        <w:jc w:val="center"/>
        <w:rPr>
          <w:b/>
        </w:rPr>
      </w:pPr>
      <w:r>
        <w:rPr>
          <w:b/>
        </w:rPr>
        <w:t>САРАТОВСКОЙ ОБЛАСТИ</w:t>
      </w:r>
    </w:p>
    <w:p w:rsidR="00EB087D" w:rsidRDefault="00803779" w:rsidP="00EB087D">
      <w:pPr>
        <w:jc w:val="center"/>
        <w:rPr>
          <w:b/>
        </w:rPr>
      </w:pPr>
      <w:r>
        <w:rPr>
          <w:b/>
        </w:rPr>
        <w:t xml:space="preserve">ШЕСТОГО </w:t>
      </w:r>
      <w:bookmarkStart w:id="0" w:name="_GoBack"/>
      <w:bookmarkEnd w:id="0"/>
      <w:r w:rsidR="00EB087D">
        <w:rPr>
          <w:b/>
        </w:rPr>
        <w:t xml:space="preserve"> СОЗЫВА</w:t>
      </w:r>
    </w:p>
    <w:p w:rsidR="00EB087D" w:rsidRDefault="00EB087D" w:rsidP="00EB087D">
      <w:pPr>
        <w:jc w:val="center"/>
        <w:rPr>
          <w:b/>
        </w:rPr>
      </w:pPr>
    </w:p>
    <w:p w:rsidR="00EB087D" w:rsidRDefault="00EB087D" w:rsidP="00EB087D">
      <w:pPr>
        <w:jc w:val="center"/>
        <w:rPr>
          <w:b/>
        </w:rPr>
      </w:pPr>
      <w:r>
        <w:rPr>
          <w:b/>
        </w:rPr>
        <w:t>РЕШЕНИЕ</w:t>
      </w:r>
    </w:p>
    <w:p w:rsidR="00EB087D" w:rsidRDefault="00EB087D" w:rsidP="00EB087D">
      <w:pPr>
        <w:rPr>
          <w:b/>
        </w:rPr>
      </w:pPr>
    </w:p>
    <w:p w:rsidR="00EB087D" w:rsidRDefault="00EB087D" w:rsidP="00EB087D">
      <w:pPr>
        <w:rPr>
          <w:b/>
        </w:rPr>
      </w:pPr>
      <w:r>
        <w:rPr>
          <w:b/>
        </w:rPr>
        <w:t xml:space="preserve">                                                                                                   </w:t>
      </w:r>
    </w:p>
    <w:p w:rsidR="00EB087D" w:rsidRDefault="00EB087D" w:rsidP="00EB087D">
      <w:pPr>
        <w:jc w:val="center"/>
      </w:pPr>
      <w:proofErr w:type="spellStart"/>
      <w:r>
        <w:t>с.Липовка</w:t>
      </w:r>
      <w:proofErr w:type="spellEnd"/>
    </w:p>
    <w:p w:rsidR="00EB087D" w:rsidRDefault="008C4ACC" w:rsidP="00EB087D">
      <w:pPr>
        <w:outlineLvl w:val="0"/>
      </w:pPr>
      <w:r>
        <w:t>от «01» июля 2025</w:t>
      </w:r>
      <w:r w:rsidR="00EB087D">
        <w:t xml:space="preserve">г                                                                       </w:t>
      </w:r>
      <w:r>
        <w:t xml:space="preserve">                              № 38/104</w:t>
      </w:r>
    </w:p>
    <w:p w:rsidR="00EB087D" w:rsidRDefault="00EB087D" w:rsidP="00EB087D">
      <w:pPr>
        <w:outlineLvl w:val="0"/>
        <w:rPr>
          <w:b/>
        </w:rPr>
      </w:pPr>
    </w:p>
    <w:p w:rsidR="00EB087D" w:rsidRPr="0073760E" w:rsidRDefault="00EB087D" w:rsidP="0073760E">
      <w:pPr>
        <w:outlineLvl w:val="0"/>
        <w:rPr>
          <w:b/>
          <w:sz w:val="28"/>
          <w:szCs w:val="28"/>
        </w:rPr>
      </w:pPr>
      <w:r w:rsidRPr="0073760E">
        <w:rPr>
          <w:b/>
          <w:sz w:val="28"/>
          <w:szCs w:val="28"/>
        </w:rPr>
        <w:t xml:space="preserve">Об утверждении </w:t>
      </w:r>
      <w:r w:rsidR="0073760E" w:rsidRPr="0073760E">
        <w:rPr>
          <w:b/>
          <w:bCs/>
          <w:color w:val="000000"/>
          <w:sz w:val="28"/>
          <w:szCs w:val="28"/>
        </w:rPr>
        <w:t xml:space="preserve">Положения </w:t>
      </w:r>
      <w:bookmarkStart w:id="1" w:name="_Hlk77671647"/>
      <w:r w:rsidR="0073760E" w:rsidRPr="0073760E">
        <w:rPr>
          <w:b/>
          <w:bCs/>
          <w:color w:val="000000"/>
          <w:sz w:val="28"/>
          <w:szCs w:val="28"/>
        </w:rPr>
        <w:t xml:space="preserve">о муниципальном контроле </w:t>
      </w:r>
      <w:r w:rsidR="0073760E" w:rsidRPr="0073760E">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73760E">
        <w:rPr>
          <w:b/>
          <w:bCs/>
          <w:color w:val="000000"/>
          <w:sz w:val="28"/>
          <w:szCs w:val="28"/>
        </w:rPr>
        <w:t>Липовского</w:t>
      </w:r>
      <w:proofErr w:type="spellEnd"/>
      <w:r w:rsidR="0073760E" w:rsidRPr="0073760E">
        <w:rPr>
          <w:b/>
          <w:bCs/>
          <w:color w:val="000000"/>
          <w:sz w:val="28"/>
          <w:szCs w:val="28"/>
        </w:rPr>
        <w:t xml:space="preserve"> муниципального образования</w:t>
      </w:r>
      <w:bookmarkEnd w:id="1"/>
    </w:p>
    <w:p w:rsidR="00EB087D" w:rsidRDefault="00EB087D" w:rsidP="00EB087D"/>
    <w:p w:rsidR="00EB087D" w:rsidRPr="006D51D7" w:rsidRDefault="00EB087D" w:rsidP="006D51D7">
      <w:pPr>
        <w:ind w:firstLine="709"/>
        <w:jc w:val="both"/>
        <w:rPr>
          <w:sz w:val="28"/>
          <w:szCs w:val="28"/>
        </w:rPr>
      </w:pPr>
      <w:r w:rsidRPr="006D51D7">
        <w:rPr>
          <w:sz w:val="28"/>
          <w:szCs w:val="28"/>
        </w:rPr>
        <w:t xml:space="preserve">В соответствии с Федеральным законом от 08 ноября </w:t>
      </w:r>
      <w:smartTag w:uri="urn:schemas-microsoft-com:office:smarttags" w:element="metricconverter">
        <w:smartTagPr>
          <w:attr w:name="ProductID" w:val="2007 г"/>
        </w:smartTagPr>
        <w:r w:rsidRPr="006D51D7">
          <w:rPr>
            <w:sz w:val="28"/>
            <w:szCs w:val="28"/>
          </w:rPr>
          <w:t>2007 г</w:t>
        </w:r>
      </w:smartTag>
      <w:r w:rsidRPr="006D51D7">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6D51D7">
        <w:rPr>
          <w:sz w:val="28"/>
          <w:szCs w:val="28"/>
        </w:rPr>
        <w:t>Липовского</w:t>
      </w:r>
      <w:proofErr w:type="spellEnd"/>
      <w:r w:rsidRPr="006D51D7">
        <w:rPr>
          <w:sz w:val="28"/>
          <w:szCs w:val="28"/>
        </w:rPr>
        <w:t xml:space="preserve"> муниципального образования </w:t>
      </w:r>
    </w:p>
    <w:p w:rsidR="00EB087D" w:rsidRPr="006D51D7" w:rsidRDefault="00EB087D" w:rsidP="006D51D7">
      <w:pPr>
        <w:ind w:firstLine="709"/>
        <w:jc w:val="both"/>
        <w:outlineLvl w:val="0"/>
        <w:rPr>
          <w:sz w:val="28"/>
          <w:szCs w:val="28"/>
        </w:rPr>
      </w:pPr>
      <w:r w:rsidRPr="006D51D7">
        <w:rPr>
          <w:sz w:val="28"/>
          <w:szCs w:val="28"/>
        </w:rPr>
        <w:t>РЕШИЛ:</w:t>
      </w:r>
    </w:p>
    <w:p w:rsidR="00EB087D" w:rsidRDefault="00EB087D" w:rsidP="00EB087D"/>
    <w:p w:rsidR="00EB087D" w:rsidRPr="006D51D7" w:rsidRDefault="00EB087D" w:rsidP="006A76FB">
      <w:pPr>
        <w:ind w:firstLine="709"/>
        <w:jc w:val="both"/>
        <w:rPr>
          <w:color w:val="000000" w:themeColor="text1"/>
          <w:sz w:val="28"/>
          <w:szCs w:val="28"/>
        </w:rPr>
      </w:pPr>
      <w:r w:rsidRPr="006D51D7">
        <w:rPr>
          <w:color w:val="000000" w:themeColor="text1"/>
          <w:sz w:val="28"/>
          <w:szCs w:val="28"/>
        </w:rPr>
        <w:t xml:space="preserve">1. Утвердить Положение </w:t>
      </w:r>
      <w:r w:rsidR="0073760E" w:rsidRPr="006D51D7">
        <w:rPr>
          <w:bCs/>
          <w:color w:val="000000" w:themeColor="text1"/>
          <w:sz w:val="28"/>
          <w:szCs w:val="28"/>
        </w:rPr>
        <w:t xml:space="preserve">о муниципальном контроле </w:t>
      </w:r>
      <w:r w:rsidR="0073760E" w:rsidRPr="006D51D7">
        <w:rPr>
          <w:bCs/>
          <w:color w:val="000000" w:themeColor="text1"/>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73760E" w:rsidRPr="006D51D7">
        <w:rPr>
          <w:bCs/>
          <w:color w:val="000000" w:themeColor="text1"/>
          <w:sz w:val="28"/>
          <w:szCs w:val="28"/>
        </w:rPr>
        <w:t>Липовского</w:t>
      </w:r>
      <w:proofErr w:type="spellEnd"/>
      <w:r w:rsidR="0073760E" w:rsidRPr="006D51D7">
        <w:rPr>
          <w:bCs/>
          <w:color w:val="000000" w:themeColor="text1"/>
          <w:sz w:val="28"/>
          <w:szCs w:val="28"/>
        </w:rPr>
        <w:t xml:space="preserve"> муниципального образования</w:t>
      </w:r>
      <w:r w:rsidRPr="006D51D7">
        <w:rPr>
          <w:color w:val="000000" w:themeColor="text1"/>
          <w:sz w:val="28"/>
          <w:szCs w:val="28"/>
        </w:rPr>
        <w:t xml:space="preserve"> согласно приложени</w:t>
      </w:r>
      <w:r w:rsidR="006D51D7" w:rsidRPr="006D51D7">
        <w:rPr>
          <w:color w:val="000000" w:themeColor="text1"/>
          <w:sz w:val="28"/>
          <w:szCs w:val="28"/>
        </w:rPr>
        <w:t>ю</w:t>
      </w:r>
      <w:r w:rsidRPr="006D51D7">
        <w:rPr>
          <w:color w:val="000000" w:themeColor="text1"/>
          <w:sz w:val="28"/>
          <w:szCs w:val="28"/>
        </w:rPr>
        <w:t xml:space="preserve">. </w:t>
      </w:r>
    </w:p>
    <w:p w:rsidR="006A76FB" w:rsidRPr="007956BC" w:rsidRDefault="007956BC" w:rsidP="007956BC">
      <w:pPr>
        <w:tabs>
          <w:tab w:val="left" w:pos="3686"/>
          <w:tab w:val="left" w:pos="4111"/>
          <w:tab w:val="left" w:pos="4253"/>
        </w:tabs>
        <w:autoSpaceDE w:val="0"/>
        <w:autoSpaceDN w:val="0"/>
        <w:adjustRightInd w:val="0"/>
        <w:ind w:right="-1"/>
        <w:jc w:val="both"/>
        <w:rPr>
          <w:rFonts w:eastAsia="Calibri"/>
          <w:sz w:val="28"/>
          <w:szCs w:val="28"/>
        </w:rPr>
      </w:pPr>
      <w:r>
        <w:rPr>
          <w:color w:val="000000" w:themeColor="text1"/>
          <w:sz w:val="28"/>
          <w:szCs w:val="28"/>
        </w:rPr>
        <w:t xml:space="preserve">          </w:t>
      </w:r>
      <w:r w:rsidR="0073760E" w:rsidRPr="006D51D7">
        <w:rPr>
          <w:color w:val="000000" w:themeColor="text1"/>
          <w:sz w:val="28"/>
          <w:szCs w:val="28"/>
        </w:rPr>
        <w:t xml:space="preserve">2. </w:t>
      </w:r>
      <w:r w:rsidR="0073760E" w:rsidRPr="007956BC">
        <w:rPr>
          <w:color w:val="000000" w:themeColor="text1"/>
          <w:sz w:val="28"/>
          <w:szCs w:val="28"/>
        </w:rPr>
        <w:t xml:space="preserve">Признать Решение </w:t>
      </w:r>
      <w:r w:rsidR="006A76FB" w:rsidRPr="007956BC">
        <w:rPr>
          <w:color w:val="000000" w:themeColor="text1"/>
          <w:sz w:val="28"/>
          <w:szCs w:val="28"/>
        </w:rPr>
        <w:t xml:space="preserve">сельского Совета </w:t>
      </w:r>
      <w:proofErr w:type="spellStart"/>
      <w:r w:rsidR="006A76FB" w:rsidRPr="007956BC">
        <w:rPr>
          <w:color w:val="000000" w:themeColor="text1"/>
          <w:sz w:val="28"/>
          <w:szCs w:val="28"/>
        </w:rPr>
        <w:t>Липовского</w:t>
      </w:r>
      <w:proofErr w:type="spellEnd"/>
      <w:r w:rsidR="006A76FB" w:rsidRPr="007956BC">
        <w:rPr>
          <w:color w:val="000000" w:themeColor="text1"/>
          <w:sz w:val="28"/>
          <w:szCs w:val="28"/>
        </w:rPr>
        <w:t xml:space="preserve"> муниципального образования </w:t>
      </w:r>
      <w:r w:rsidRPr="007956BC">
        <w:rPr>
          <w:rFonts w:ascii="PT Astra Serif" w:hAnsi="PT Astra Serif"/>
          <w:sz w:val="28"/>
          <w:szCs w:val="28"/>
        </w:rPr>
        <w:t xml:space="preserve">Решение № 8/31 от 22.12.2023г. </w:t>
      </w:r>
      <w:r w:rsidRPr="007956BC">
        <w:rPr>
          <w:sz w:val="28"/>
          <w:szCs w:val="28"/>
        </w:rPr>
        <w:t>«</w:t>
      </w:r>
      <w:r w:rsidRPr="007956BC">
        <w:rPr>
          <w:rFonts w:eastAsia="Calibri"/>
          <w:iCs/>
          <w:sz w:val="28"/>
          <w:szCs w:val="28"/>
        </w:rPr>
        <w:t>Об утверждении Положения о муниципальном контроле на автомобильном транспорте и в дорожном хозяйстве н</w:t>
      </w:r>
      <w:r w:rsidRPr="007956BC">
        <w:rPr>
          <w:rFonts w:eastAsia="Calibri"/>
          <w:sz w:val="28"/>
          <w:szCs w:val="28"/>
        </w:rPr>
        <w:t xml:space="preserve">а территории </w:t>
      </w:r>
      <w:proofErr w:type="spellStart"/>
      <w:r w:rsidRPr="007956BC">
        <w:rPr>
          <w:rFonts w:eastAsia="Calibri"/>
          <w:sz w:val="28"/>
          <w:szCs w:val="28"/>
        </w:rPr>
        <w:t>Липовского</w:t>
      </w:r>
      <w:proofErr w:type="spellEnd"/>
      <w:r w:rsidRPr="007956BC">
        <w:rPr>
          <w:rFonts w:eastAsia="Calibri"/>
          <w:sz w:val="28"/>
          <w:szCs w:val="28"/>
        </w:rPr>
        <w:t xml:space="preserve"> </w:t>
      </w:r>
      <w:r>
        <w:rPr>
          <w:rFonts w:eastAsia="Calibri"/>
          <w:bCs/>
          <w:kern w:val="28"/>
          <w:sz w:val="28"/>
          <w:szCs w:val="28"/>
        </w:rPr>
        <w:t>муниципального образования</w:t>
      </w:r>
      <w:r w:rsidR="006A76FB" w:rsidRPr="007956BC">
        <w:rPr>
          <w:color w:val="000000" w:themeColor="text1"/>
          <w:sz w:val="28"/>
          <w:szCs w:val="28"/>
        </w:rPr>
        <w:t>» утратившим силу.</w:t>
      </w:r>
    </w:p>
    <w:p w:rsidR="006A76FB" w:rsidRPr="006D51D7" w:rsidRDefault="006A76FB" w:rsidP="006A76FB">
      <w:pPr>
        <w:ind w:firstLine="709"/>
        <w:jc w:val="both"/>
        <w:rPr>
          <w:color w:val="000000" w:themeColor="text1"/>
          <w:sz w:val="28"/>
          <w:szCs w:val="28"/>
        </w:rPr>
      </w:pPr>
      <w:r w:rsidRPr="006D51D7">
        <w:rPr>
          <w:color w:val="000000" w:themeColor="text1"/>
          <w:sz w:val="28"/>
          <w:szCs w:val="28"/>
        </w:rPr>
        <w:t xml:space="preserve">3. Контроль за исполнением настоящего решения возложить на главу </w:t>
      </w:r>
      <w:proofErr w:type="spellStart"/>
      <w:r w:rsidRPr="006D51D7">
        <w:rPr>
          <w:color w:val="000000" w:themeColor="text1"/>
          <w:sz w:val="28"/>
          <w:szCs w:val="28"/>
        </w:rPr>
        <w:t>Липовского</w:t>
      </w:r>
      <w:proofErr w:type="spellEnd"/>
      <w:r w:rsidRPr="006D51D7">
        <w:rPr>
          <w:color w:val="000000" w:themeColor="text1"/>
          <w:sz w:val="28"/>
          <w:szCs w:val="28"/>
        </w:rPr>
        <w:t xml:space="preserve"> муниципального образования.</w:t>
      </w:r>
    </w:p>
    <w:p w:rsidR="006A76FB" w:rsidRPr="006D51D7" w:rsidRDefault="0072211F" w:rsidP="006A76FB">
      <w:pPr>
        <w:ind w:firstLine="709"/>
        <w:jc w:val="both"/>
        <w:rPr>
          <w:color w:val="000000" w:themeColor="text1"/>
          <w:sz w:val="28"/>
          <w:szCs w:val="28"/>
        </w:rPr>
      </w:pPr>
      <w:r>
        <w:rPr>
          <w:color w:val="000000" w:themeColor="text1"/>
          <w:sz w:val="28"/>
          <w:szCs w:val="28"/>
        </w:rPr>
        <w:t>4</w:t>
      </w:r>
      <w:r w:rsidR="006A76FB" w:rsidRPr="006D51D7">
        <w:rPr>
          <w:color w:val="000000" w:themeColor="text1"/>
          <w:sz w:val="28"/>
          <w:szCs w:val="28"/>
        </w:rPr>
        <w:t xml:space="preserve">. Настоящее решение подлежит обнародованию на официальном сайте сети Интернет </w:t>
      </w:r>
    </w:p>
    <w:p w:rsidR="006D51D7" w:rsidRDefault="006D51D7" w:rsidP="00EB087D">
      <w:pPr>
        <w:outlineLvl w:val="0"/>
      </w:pPr>
    </w:p>
    <w:p w:rsidR="00026D3A" w:rsidRDefault="00026D3A" w:rsidP="00EB087D">
      <w:pPr>
        <w:outlineLvl w:val="0"/>
        <w:rPr>
          <w:sz w:val="28"/>
          <w:szCs w:val="28"/>
        </w:rPr>
      </w:pPr>
    </w:p>
    <w:p w:rsidR="00026D3A" w:rsidRDefault="00026D3A" w:rsidP="00EB087D">
      <w:pPr>
        <w:outlineLvl w:val="0"/>
        <w:rPr>
          <w:sz w:val="28"/>
          <w:szCs w:val="28"/>
        </w:rPr>
      </w:pPr>
    </w:p>
    <w:p w:rsidR="00EB087D" w:rsidRPr="006D51D7" w:rsidRDefault="006D51D7" w:rsidP="00EB087D">
      <w:pPr>
        <w:outlineLvl w:val="0"/>
        <w:rPr>
          <w:sz w:val="28"/>
          <w:szCs w:val="28"/>
        </w:rPr>
      </w:pPr>
      <w:r w:rsidRPr="006D51D7">
        <w:rPr>
          <w:sz w:val="28"/>
          <w:szCs w:val="28"/>
        </w:rPr>
        <w:t>Г</w:t>
      </w:r>
      <w:r w:rsidR="00EB087D" w:rsidRPr="006D51D7">
        <w:rPr>
          <w:sz w:val="28"/>
          <w:szCs w:val="28"/>
        </w:rPr>
        <w:t xml:space="preserve">лава </w:t>
      </w:r>
      <w:proofErr w:type="spellStart"/>
      <w:r w:rsidR="00EB087D" w:rsidRPr="006D51D7">
        <w:rPr>
          <w:sz w:val="28"/>
          <w:szCs w:val="28"/>
        </w:rPr>
        <w:t>Липовского</w:t>
      </w:r>
      <w:proofErr w:type="spellEnd"/>
      <w:r w:rsidR="00EB087D" w:rsidRPr="006D51D7">
        <w:rPr>
          <w:sz w:val="28"/>
          <w:szCs w:val="28"/>
        </w:rPr>
        <w:t xml:space="preserve"> МО                                          </w:t>
      </w:r>
      <w:r w:rsidR="0072211F">
        <w:rPr>
          <w:sz w:val="28"/>
          <w:szCs w:val="28"/>
        </w:rPr>
        <w:t xml:space="preserve">                  </w:t>
      </w:r>
      <w:proofErr w:type="spellStart"/>
      <w:r w:rsidR="0072211F">
        <w:rPr>
          <w:sz w:val="28"/>
          <w:szCs w:val="28"/>
        </w:rPr>
        <w:t>С.М.Кочеткова</w:t>
      </w:r>
      <w:proofErr w:type="spellEnd"/>
    </w:p>
    <w:p w:rsidR="00EB087D" w:rsidRDefault="00EB087D" w:rsidP="00EB087D">
      <w:pPr>
        <w:jc w:val="right"/>
        <w:outlineLvl w:val="0"/>
      </w:pPr>
      <w:r>
        <w:lastRenderedPageBreak/>
        <w:t xml:space="preserve">Утверждено </w:t>
      </w:r>
    </w:p>
    <w:p w:rsidR="00EB087D" w:rsidRDefault="00EB087D" w:rsidP="00EB087D">
      <w:pPr>
        <w:jc w:val="right"/>
      </w:pPr>
      <w:r>
        <w:t xml:space="preserve">решением сельского Совета </w:t>
      </w:r>
    </w:p>
    <w:p w:rsidR="00EB087D" w:rsidRDefault="00EB087D" w:rsidP="00EB087D">
      <w:pPr>
        <w:jc w:val="right"/>
      </w:pPr>
      <w:proofErr w:type="spellStart"/>
      <w:r>
        <w:t>Липовского</w:t>
      </w:r>
      <w:proofErr w:type="spellEnd"/>
      <w:r>
        <w:t xml:space="preserve"> МО</w:t>
      </w:r>
    </w:p>
    <w:p w:rsidR="00EB087D" w:rsidRDefault="00EB087D" w:rsidP="00EB087D">
      <w:pPr>
        <w:jc w:val="right"/>
      </w:pPr>
      <w:r>
        <w:t xml:space="preserve">Духовницкого муниципального района </w:t>
      </w:r>
    </w:p>
    <w:p w:rsidR="00EB087D" w:rsidRDefault="00EB087D" w:rsidP="00EB087D">
      <w:pPr>
        <w:jc w:val="right"/>
      </w:pPr>
      <w:r>
        <w:t xml:space="preserve">Саратовской области </w:t>
      </w:r>
    </w:p>
    <w:p w:rsidR="00EB087D" w:rsidRDefault="00EB087D" w:rsidP="00EB087D">
      <w:pPr>
        <w:jc w:val="right"/>
      </w:pPr>
    </w:p>
    <w:p w:rsidR="00EB087D" w:rsidRDefault="00EB087D" w:rsidP="00EB087D">
      <w:pPr>
        <w:rPr>
          <w:b/>
        </w:rPr>
      </w:pPr>
    </w:p>
    <w:p w:rsidR="006D51D7" w:rsidRDefault="006D51D7" w:rsidP="006D51D7">
      <w:pPr>
        <w:ind w:firstLine="709"/>
        <w:jc w:val="center"/>
        <w:rPr>
          <w:i/>
          <w:iCs/>
          <w:color w:val="000000"/>
          <w:sz w:val="28"/>
          <w:szCs w:val="28"/>
        </w:rPr>
      </w:pP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A16E24">
        <w:rPr>
          <w:b/>
          <w:bCs/>
          <w:color w:val="000000"/>
          <w:sz w:val="28"/>
          <w:szCs w:val="28"/>
        </w:rPr>
        <w:t>Липовского</w:t>
      </w:r>
      <w:proofErr w:type="spellEnd"/>
      <w:r>
        <w:rPr>
          <w:b/>
          <w:bCs/>
          <w:color w:val="000000"/>
          <w:sz w:val="28"/>
          <w:szCs w:val="28"/>
        </w:rPr>
        <w:t xml:space="preserve"> муниципального образования</w:t>
      </w:r>
    </w:p>
    <w:p w:rsidR="006D51D7" w:rsidRDefault="006D51D7" w:rsidP="006D51D7">
      <w:pPr>
        <w:ind w:firstLine="709"/>
        <w:jc w:val="center"/>
        <w:rPr>
          <w:sz w:val="28"/>
          <w:szCs w:val="28"/>
        </w:rPr>
      </w:pPr>
    </w:p>
    <w:p w:rsidR="006D51D7" w:rsidRDefault="006D51D7" w:rsidP="006D51D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673330"/>
      <w:bookmarkStart w:id="3" w:name="_Hlk7915681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16E24">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w:t>
      </w:r>
      <w:bookmarkEnd w:id="2"/>
      <w:bookmarkEnd w:id="3"/>
      <w:r>
        <w:rPr>
          <w:rFonts w:ascii="Times New Roman" w:hAnsi="Times New Roman" w:cs="Times New Roman"/>
          <w:color w:val="000000"/>
          <w:sz w:val="28"/>
          <w:szCs w:val="28"/>
        </w:rPr>
        <w:t>.</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A16E24">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color w:val="000000"/>
          <w:sz w:val="28"/>
          <w:szCs w:val="28"/>
        </w:rPr>
        <w:t>:</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51D7" w:rsidRDefault="006D51D7" w:rsidP="006D51D7">
      <w:pPr>
        <w:ind w:firstLine="709"/>
        <w:jc w:val="both"/>
        <w:rPr>
          <w:color w:val="000000"/>
          <w:sz w:val="28"/>
          <w:szCs w:val="28"/>
        </w:rPr>
      </w:pPr>
      <w:r>
        <w:rPr>
          <w:color w:val="000000"/>
          <w:sz w:val="28"/>
          <w:szCs w:val="28"/>
        </w:rPr>
        <w:t xml:space="preserve">1.3. Муниципальный контроль на автомобильном транспорте осуществляется администрацией </w:t>
      </w:r>
      <w:proofErr w:type="spellStart"/>
      <w:r w:rsidR="00A16E24">
        <w:rPr>
          <w:sz w:val="28"/>
          <w:szCs w:val="28"/>
        </w:rPr>
        <w:t>Липовского</w:t>
      </w:r>
      <w:proofErr w:type="spellEnd"/>
      <w:r>
        <w:rPr>
          <w:sz w:val="28"/>
          <w:szCs w:val="28"/>
        </w:rPr>
        <w:t xml:space="preserve"> муниципального образования (далее – Администрация).</w:t>
      </w:r>
    </w:p>
    <w:p w:rsidR="006D51D7" w:rsidRDefault="006D51D7" w:rsidP="006D51D7">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Pr>
          <w:color w:val="000000"/>
          <w:sz w:val="28"/>
          <w:szCs w:val="28"/>
        </w:rPr>
        <w:lastRenderedPageBreak/>
        <w:t xml:space="preserve">являются </w:t>
      </w:r>
      <w:r w:rsidR="00A16E24">
        <w:rPr>
          <w:color w:val="000000"/>
          <w:sz w:val="28"/>
          <w:szCs w:val="28"/>
        </w:rPr>
        <w:t xml:space="preserve">(указать </w:t>
      </w:r>
      <w:proofErr w:type="spellStart"/>
      <w:r w:rsidR="00A16E24">
        <w:rPr>
          <w:color w:val="000000"/>
          <w:sz w:val="28"/>
          <w:szCs w:val="28"/>
        </w:rPr>
        <w:t>ответсвенных</w:t>
      </w:r>
      <w:proofErr w:type="spellEnd"/>
      <w:r w:rsidR="00A16E24">
        <w:rPr>
          <w:color w:val="000000"/>
          <w:sz w:val="28"/>
          <w:szCs w:val="28"/>
        </w:rPr>
        <w:t xml:space="preserve"> должностных лиц</w:t>
      </w:r>
      <w:r>
        <w:rPr>
          <w:i/>
          <w:iCs/>
          <w:color w:val="000000"/>
          <w:sz w:val="28"/>
          <w:szCs w:val="28"/>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D51D7" w:rsidRDefault="006D51D7" w:rsidP="006D51D7">
      <w:pPr>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4" w:name="_Hlk77673892"/>
      <w:r>
        <w:rPr>
          <w:rFonts w:ascii="Times New Roman" w:hAnsi="Times New Roman" w:cs="Times New Roman"/>
          <w:color w:val="000000"/>
          <w:sz w:val="28"/>
          <w:szCs w:val="28"/>
        </w:rPr>
        <w:t>муниципального контроля на автомобильном транспорте</w:t>
      </w:r>
      <w:bookmarkEnd w:id="4"/>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5"/>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5"/>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использованию полос отвода и (или) придорожных полос автомобильных дорог общего пользования местного значения;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w:t>
      </w:r>
      <w:r>
        <w:rPr>
          <w:rFonts w:ascii="Times New Roman" w:hAnsi="Times New Roman" w:cs="Times New Roman"/>
          <w:color w:val="000000"/>
          <w:sz w:val="28"/>
          <w:szCs w:val="28"/>
        </w:rPr>
        <w:lastRenderedPageBreak/>
        <w:t>общего пользования местного значения, платных участков таких автомобильных дорог);</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внесению платы за присоединение объектов дорожного сервиса к автомобильным дорогам общего пользования местного значения;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D51D7" w:rsidRDefault="006D51D7" w:rsidP="006D51D7">
      <w:pPr>
        <w:pStyle w:val="ConsPlusNormal"/>
        <w:ind w:firstLine="709"/>
        <w:jc w:val="both"/>
        <w:rPr>
          <w:rFonts w:ascii="Times New Roman" w:hAnsi="Times New Roman" w:cs="Times New Roman"/>
          <w:b/>
          <w:bCs/>
          <w:color w:val="000000"/>
          <w:sz w:val="28"/>
          <w:szCs w:val="28"/>
        </w:rPr>
      </w:pPr>
    </w:p>
    <w:p w:rsidR="006D51D7" w:rsidRDefault="006D51D7" w:rsidP="006D51D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6D51D7" w:rsidRDefault="006D51D7" w:rsidP="006D51D7">
      <w:pPr>
        <w:pStyle w:val="ConsPlusNormal"/>
        <w:ind w:firstLine="709"/>
        <w:jc w:val="both"/>
        <w:rPr>
          <w:rFonts w:ascii="Times New Roman" w:hAnsi="Times New Roman" w:cs="Times New Roman"/>
          <w:color w:val="000000"/>
          <w:sz w:val="28"/>
          <w:szCs w:val="28"/>
        </w:rPr>
      </w:pP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r>
          <w:rPr>
            <w:rStyle w:val="a5"/>
            <w:rFonts w:ascii="Times New Roman" w:hAnsi="Times New Roman" w:cs="Times New Roman"/>
            <w:color w:val="000000"/>
            <w:sz w:val="28"/>
            <w:szCs w:val="28"/>
          </w:rPr>
          <w:t>законо</w:t>
        </w:r>
      </w:hyperlink>
      <w:r>
        <w:rPr>
          <w:rFonts w:ascii="Times New Roman" w:hAnsi="Times New Roman" w:cs="Times New Roman"/>
          <w:color w:val="000000"/>
          <w:sz w:val="28"/>
          <w:szCs w:val="28"/>
        </w:rPr>
        <w:t>м № 248-ФЗ.</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иные сведения, содержащиеся в администрации.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средний риск;</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умеренный риск;</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низкий риск.</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6D51D7" w:rsidRDefault="006D51D7" w:rsidP="006D51D7">
      <w:pPr>
        <w:pStyle w:val="ConsPlusNormal"/>
        <w:ind w:firstLine="709"/>
        <w:jc w:val="both"/>
        <w:rPr>
          <w:rFonts w:ascii="Times New Roman" w:hAnsi="Times New Roman" w:cs="Times New Roman"/>
          <w:color w:val="000000"/>
          <w:sz w:val="28"/>
          <w:szCs w:val="28"/>
        </w:rPr>
      </w:pPr>
    </w:p>
    <w:p w:rsidR="006D51D7" w:rsidRDefault="006D51D7" w:rsidP="006D51D7">
      <w:pPr>
        <w:pStyle w:val="ConsPlusNormal"/>
        <w:ind w:firstLine="709"/>
        <w:jc w:val="both"/>
        <w:rPr>
          <w:rFonts w:ascii="Times New Roman" w:hAnsi="Times New Roman" w:cs="Times New Roman"/>
          <w:color w:val="000000"/>
          <w:sz w:val="28"/>
          <w:szCs w:val="28"/>
        </w:rPr>
      </w:pPr>
    </w:p>
    <w:p w:rsidR="006D51D7" w:rsidRDefault="006D51D7" w:rsidP="006D51D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3. Профилактика рисков причинения вреда (ущерба) охраняемым законом ценностям</w:t>
      </w:r>
    </w:p>
    <w:p w:rsidR="006D51D7" w:rsidRDefault="006D51D7" w:rsidP="006D51D7">
      <w:pPr>
        <w:pStyle w:val="ConsPlusNormal"/>
        <w:ind w:firstLine="709"/>
        <w:jc w:val="center"/>
        <w:rPr>
          <w:rFonts w:ascii="Times New Roman" w:hAnsi="Times New Roman" w:cs="Times New Roman"/>
          <w:b/>
          <w:bCs/>
          <w:color w:val="000000"/>
          <w:sz w:val="28"/>
          <w:szCs w:val="28"/>
        </w:rPr>
      </w:pP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proofErr w:type="spellStart"/>
      <w:r w:rsidR="00A16E24">
        <w:rPr>
          <w:rFonts w:ascii="Times New Roman" w:hAnsi="Times New Roman" w:cs="Times New Roman"/>
          <w:iCs/>
          <w:sz w:val="28"/>
          <w:szCs w:val="28"/>
        </w:rPr>
        <w:t>Липовского</w:t>
      </w:r>
      <w:proofErr w:type="spellEnd"/>
      <w:r>
        <w:rPr>
          <w:rFonts w:ascii="Times New Roman" w:hAnsi="Times New Roman" w:cs="Times New Roman"/>
          <w:iCs/>
          <w:sz w:val="28"/>
          <w:szCs w:val="28"/>
        </w:rPr>
        <w:t xml:space="preserve"> муниципального образования </w:t>
      </w:r>
      <w:r>
        <w:rPr>
          <w:rFonts w:ascii="Times New Roman" w:hAnsi="Times New Roman" w:cs="Times New Roman"/>
          <w:sz w:val="28"/>
          <w:szCs w:val="28"/>
        </w:rPr>
        <w:t>(далее – Глава)</w:t>
      </w:r>
      <w:r>
        <w:rPr>
          <w:rFonts w:ascii="Times New Roman" w:hAnsi="Times New Roman" w:cs="Times New Roman"/>
          <w:color w:val="000000"/>
          <w:sz w:val="28"/>
          <w:szCs w:val="28"/>
        </w:rPr>
        <w:t xml:space="preserve"> для принятия решения о проведении контрольных мероприятий, </w:t>
      </w:r>
      <w:r>
        <w:rPr>
          <w:rFonts w:ascii="Times New Roman" w:hAnsi="Times New Roman" w:cs="Times New Roman"/>
          <w:sz w:val="28"/>
          <w:szCs w:val="28"/>
        </w:rPr>
        <w:t xml:space="preserve">либо в случаях, предусмотренных </w:t>
      </w:r>
      <w:r>
        <w:rPr>
          <w:rFonts w:ascii="Times New Roman" w:hAnsi="Times New Roman" w:cs="Times New Roman"/>
          <w:color w:val="000000"/>
          <w:sz w:val="28"/>
          <w:szCs w:val="28"/>
        </w:rPr>
        <w:t>Федеральным законом № 248-ФЗ</w:t>
      </w:r>
      <w:r>
        <w:rPr>
          <w:rFonts w:ascii="Times New Roman" w:hAnsi="Times New Roman" w:cs="Times New Roman"/>
          <w:sz w:val="28"/>
          <w:szCs w:val="28"/>
        </w:rPr>
        <w:t>, принимает меры, указанные в статье 90 </w:t>
      </w:r>
      <w:r>
        <w:rPr>
          <w:rFonts w:ascii="Times New Roman" w:hAnsi="Times New Roman" w:cs="Times New Roman"/>
          <w:color w:val="000000"/>
          <w:sz w:val="28"/>
          <w:szCs w:val="28"/>
        </w:rPr>
        <w:t>Федерального закона № 248-ФЗ</w:t>
      </w:r>
      <w:r>
        <w:rPr>
          <w:rFonts w:ascii="Times New Roman" w:hAnsi="Times New Roman" w:cs="Times New Roman"/>
          <w:sz w:val="28"/>
          <w:szCs w:val="28"/>
        </w:rPr>
        <w:t>.</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6D51D7" w:rsidRDefault="006D51D7" w:rsidP="006D51D7">
      <w:pPr>
        <w:ind w:firstLine="709"/>
        <w:jc w:val="both"/>
        <w:rPr>
          <w:color w:val="000000"/>
          <w:sz w:val="28"/>
          <w:szCs w:val="28"/>
        </w:rPr>
      </w:pPr>
      <w:r>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5"/>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 248-ФЗ.</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должно содержать:</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администрации, в который направляется возражение;</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дату и номер предостережения;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дату получения предостережения контролируемым лицом;</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личную подпись и дату.</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удовлетворяет возражение в форме отмены предостережения;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отказывает в удовлетворении возражения с указанием причины отказа.</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Повторное направление возражения по тем же основаниям не допускается.</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Должностным лицом ведутся журналы учета консультирований.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6D51D7" w:rsidRPr="00026D3A" w:rsidRDefault="006D51D7" w:rsidP="00026D3A">
      <w:pPr>
        <w:pStyle w:val="ConsPlusNormal"/>
        <w:tabs>
          <w:tab w:val="left" w:pos="8940"/>
        </w:tabs>
        <w:ind w:firstLine="709"/>
        <w:jc w:val="both"/>
        <w:rPr>
          <w:rFonts w:ascii="Times New Roman" w:hAnsi="Times New Roman" w:cs="Times New Roman"/>
          <w:sz w:val="28"/>
          <w:szCs w:val="28"/>
        </w:rPr>
      </w:pPr>
      <w:r>
        <w:rPr>
          <w:rFonts w:ascii="Times New Roman" w:hAnsi="Times New Roman" w:cs="Times New Roman"/>
          <w:sz w:val="28"/>
          <w:szCs w:val="28"/>
        </w:rPr>
        <w:tab/>
      </w:r>
    </w:p>
    <w:p w:rsidR="006D51D7" w:rsidRDefault="006D51D7" w:rsidP="006D51D7">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6D51D7" w:rsidRDefault="006D51D7" w:rsidP="006D51D7">
      <w:pPr>
        <w:pStyle w:val="ConsPlusNormal"/>
        <w:ind w:firstLine="709"/>
        <w:jc w:val="both"/>
        <w:rPr>
          <w:rFonts w:ascii="Times New Roman" w:hAnsi="Times New Roman" w:cs="Times New Roman"/>
          <w:b/>
          <w:bCs/>
          <w:color w:val="000000"/>
          <w:sz w:val="28"/>
          <w:szCs w:val="28"/>
        </w:rPr>
      </w:pP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 При осуществлении муниципального контроля на автомобильном транспорте администрацией могут проводиться следующие виды </w:t>
      </w:r>
      <w:r>
        <w:rPr>
          <w:rFonts w:ascii="Times New Roman" w:hAnsi="Times New Roman" w:cs="Times New Roman"/>
          <w:color w:val="000000"/>
          <w:sz w:val="28"/>
          <w:szCs w:val="28"/>
        </w:rPr>
        <w:lastRenderedPageBreak/>
        <w:t>внеплановых контрольных мероприятий и контрольных действий в рамках указанных мероприятий: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sz w:val="28"/>
          <w:szCs w:val="28"/>
        </w:rPr>
        <w:t xml:space="preserve">. </w:t>
      </w:r>
      <w:r>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8"/>
          <w:szCs w:val="28"/>
        </w:rPr>
        <w:t xml:space="preserve">. </w:t>
      </w:r>
      <w:r>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sz w:val="28"/>
          <w:szCs w:val="28"/>
        </w:rPr>
        <w:t xml:space="preserve"> </w:t>
      </w:r>
      <w:r>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6D51D7" w:rsidRDefault="006D51D7" w:rsidP="006D51D7">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sz w:val="28"/>
          <w:szCs w:val="28"/>
        </w:rPr>
        <w:t xml:space="preserve"> </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D51D7" w:rsidRDefault="006D51D7" w:rsidP="006D51D7">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0"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 248-ФЗ.</w:t>
      </w:r>
    </w:p>
    <w:p w:rsidR="006D51D7" w:rsidRDefault="006D51D7" w:rsidP="006D51D7">
      <w:pPr>
        <w:ind w:firstLine="709"/>
        <w:jc w:val="both"/>
        <w:rPr>
          <w:sz w:val="28"/>
          <w:szCs w:val="28"/>
        </w:rPr>
      </w:pPr>
      <w:r>
        <w:rPr>
          <w:color w:val="000000"/>
          <w:sz w:val="28"/>
          <w:szCs w:val="28"/>
        </w:rPr>
        <w:lastRenderedPageBreak/>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 апреля 2016 года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5"/>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Pr>
          <w:sz w:val="28"/>
          <w:szCs w:val="28"/>
        </w:rPr>
        <w:t>контроля (надзора), муниципального контроля».</w:t>
      </w:r>
    </w:p>
    <w:p w:rsidR="006D51D7" w:rsidRDefault="006D51D7" w:rsidP="006D51D7">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4.8. В</w:t>
      </w:r>
      <w:r>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6D51D7" w:rsidRDefault="006D51D7" w:rsidP="006D51D7">
      <w:pPr>
        <w:ind w:firstLine="709"/>
        <w:jc w:val="both"/>
        <w:rPr>
          <w:sz w:val="28"/>
          <w:szCs w:val="28"/>
        </w:rPr>
      </w:pPr>
      <w:r>
        <w:rPr>
          <w:sz w:val="28"/>
          <w:szCs w:val="28"/>
          <w:shd w:val="clear" w:color="auto" w:fill="FFFFFF"/>
        </w:rPr>
        <w:t xml:space="preserve">1) отсутствие признаков </w:t>
      </w:r>
      <w:r>
        <w:rPr>
          <w:sz w:val="28"/>
          <w:szCs w:val="28"/>
        </w:rPr>
        <w:t>явной непосредственной угрозы причинения или фактического причинения вреда (ущерба) охраняемым законом ценностям;</w:t>
      </w:r>
    </w:p>
    <w:p w:rsidR="006D51D7" w:rsidRDefault="006D51D7" w:rsidP="006D51D7">
      <w:pPr>
        <w:ind w:firstLine="709"/>
        <w:jc w:val="both"/>
        <w:rPr>
          <w:sz w:val="28"/>
          <w:szCs w:val="28"/>
        </w:rPr>
      </w:pPr>
      <w:r>
        <w:rPr>
          <w:sz w:val="28"/>
          <w:szCs w:val="28"/>
        </w:rPr>
        <w:t xml:space="preserve">2) имеются уважительные причины для отсутствия </w:t>
      </w:r>
      <w:r>
        <w:rPr>
          <w:sz w:val="28"/>
          <w:szCs w:val="28"/>
          <w:shd w:val="clear" w:color="auto" w:fill="FFFFFF"/>
        </w:rPr>
        <w:t xml:space="preserve">индивидуального предпринимателя, гражданина, являющихся контролируемыми лицами </w:t>
      </w:r>
      <w:r>
        <w:rPr>
          <w:sz w:val="28"/>
          <w:szCs w:val="28"/>
        </w:rPr>
        <w:t>(болезнь, командировка и т.п.) при проведении</w:t>
      </w:r>
      <w:r>
        <w:rPr>
          <w:sz w:val="28"/>
          <w:szCs w:val="28"/>
          <w:shd w:val="clear" w:color="auto" w:fill="FFFFFF"/>
        </w:rPr>
        <w:t xml:space="preserve"> контрольного мероприятия</w:t>
      </w:r>
      <w:r>
        <w:rPr>
          <w:sz w:val="28"/>
          <w:szCs w:val="28"/>
        </w:rPr>
        <w:t>.</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w:t>
      </w:r>
      <w:r>
        <w:rPr>
          <w:rFonts w:ascii="Times New Roman" w:hAnsi="Times New Roman" w:cs="Times New Roman"/>
          <w:color w:val="000000"/>
          <w:sz w:val="28"/>
          <w:szCs w:val="28"/>
        </w:rPr>
        <w:lastRenderedPageBreak/>
        <w:t xml:space="preserve">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6D51D7" w:rsidRDefault="006D51D7" w:rsidP="006D51D7">
      <w:pPr>
        <w:ind w:firstLine="709"/>
        <w:jc w:val="both"/>
        <w:rPr>
          <w:sz w:val="28"/>
          <w:szCs w:val="28"/>
        </w:rPr>
      </w:pPr>
      <w:r>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6D51D7" w:rsidRDefault="006D51D7" w:rsidP="006D51D7">
      <w:pPr>
        <w:ind w:firstLine="709"/>
        <w:jc w:val="both"/>
        <w:rPr>
          <w:sz w:val="28"/>
          <w:szCs w:val="28"/>
        </w:rPr>
      </w:pPr>
      <w:r>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6D51D7" w:rsidRDefault="006D51D7" w:rsidP="006D51D7">
      <w:pPr>
        <w:ind w:firstLine="709"/>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D51D7" w:rsidRDefault="006D51D7" w:rsidP="006D51D7">
      <w:pPr>
        <w:ind w:firstLine="709"/>
        <w:jc w:val="both"/>
        <w:rPr>
          <w:sz w:val="28"/>
          <w:szCs w:val="28"/>
        </w:rPr>
      </w:pPr>
      <w:r>
        <w:rPr>
          <w:sz w:val="28"/>
          <w:szCs w:val="28"/>
        </w:rPr>
        <w:t>Проведение фотосъемки, аудио- и видеозаписи осуществляется с обязательным уведомлением контролируемого лица.</w:t>
      </w:r>
    </w:p>
    <w:p w:rsidR="006D51D7" w:rsidRDefault="006D51D7" w:rsidP="006D51D7">
      <w:pPr>
        <w:ind w:firstLine="709"/>
        <w:jc w:val="both"/>
        <w:rPr>
          <w:sz w:val="28"/>
          <w:szCs w:val="28"/>
        </w:rPr>
      </w:pPr>
      <w:r>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6D51D7" w:rsidRDefault="006D51D7" w:rsidP="006D51D7">
      <w:pPr>
        <w:ind w:firstLine="709"/>
        <w:jc w:val="both"/>
        <w:rPr>
          <w:sz w:val="28"/>
          <w:szCs w:val="28"/>
        </w:rPr>
      </w:pPr>
      <w:r>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6D51D7" w:rsidRDefault="006D51D7" w:rsidP="006D51D7">
      <w:pPr>
        <w:ind w:firstLine="709"/>
        <w:jc w:val="both"/>
        <w:rPr>
          <w:sz w:val="28"/>
          <w:szCs w:val="28"/>
        </w:rPr>
      </w:pPr>
      <w:r>
        <w:rPr>
          <w:sz w:val="28"/>
          <w:szCs w:val="28"/>
        </w:rPr>
        <w:t>Результаты проведения фотосъемки, аудио- и видеозаписи являются приложением к акту контрольного (надзорного) мероприятия.</w:t>
      </w:r>
    </w:p>
    <w:p w:rsidR="006D51D7" w:rsidRDefault="006D51D7" w:rsidP="006D51D7">
      <w:pPr>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D51D7" w:rsidRDefault="006D51D7" w:rsidP="006D51D7">
      <w:pPr>
        <w:ind w:firstLine="709"/>
        <w:jc w:val="both"/>
        <w:rPr>
          <w:sz w:val="28"/>
          <w:szCs w:val="28"/>
        </w:rPr>
      </w:pPr>
      <w:r>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5"/>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 248-ФЗ.</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51D7" w:rsidRDefault="006D51D7" w:rsidP="006D51D7">
      <w:pPr>
        <w:ind w:firstLine="709"/>
        <w:jc w:val="both"/>
        <w:rPr>
          <w:color w:val="000000"/>
          <w:sz w:val="28"/>
          <w:szCs w:val="28"/>
        </w:rPr>
      </w:pPr>
      <w:r>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 248-ФЗ.</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lastRenderedPageBreak/>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6D51D7" w:rsidRDefault="006D51D7" w:rsidP="006D51D7">
      <w:pPr>
        <w:pStyle w:val="ConsPlusNormal"/>
        <w:ind w:firstLine="709"/>
        <w:jc w:val="both"/>
        <w:rPr>
          <w:rFonts w:ascii="Times New Roman" w:hAnsi="Times New Roman" w:cs="Times New Roman"/>
          <w:sz w:val="28"/>
          <w:szCs w:val="28"/>
        </w:rPr>
      </w:pPr>
      <w:bookmarkStart w:id="5" w:name="Par318"/>
      <w:bookmarkEnd w:id="5"/>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51D7" w:rsidRDefault="006D51D7" w:rsidP="006D51D7">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6D51D7" w:rsidRDefault="006D51D7" w:rsidP="006D51D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51D7" w:rsidRDefault="006D51D7" w:rsidP="006D51D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субъекта Российской Федерации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D51D7" w:rsidRDefault="006D51D7" w:rsidP="006D51D7">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6D51D7" w:rsidRDefault="006D51D7" w:rsidP="006D51D7">
      <w:pPr>
        <w:pStyle w:val="ConsPlusNormal"/>
        <w:ind w:firstLine="709"/>
        <w:jc w:val="both"/>
        <w:rPr>
          <w:rFonts w:ascii="Times New Roman" w:hAnsi="Times New Roman" w:cs="Times New Roman"/>
          <w:b/>
          <w:bCs/>
          <w:color w:val="000000"/>
          <w:sz w:val="28"/>
          <w:szCs w:val="28"/>
        </w:rPr>
      </w:pPr>
    </w:p>
    <w:p w:rsidR="006D51D7" w:rsidRDefault="006D51D7" w:rsidP="006D51D7">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5. Обжалование решений администрации, действий (бездействия) должностных лиц</w:t>
      </w:r>
    </w:p>
    <w:p w:rsidR="006D51D7" w:rsidRDefault="006D51D7" w:rsidP="006D51D7">
      <w:pPr>
        <w:pStyle w:val="ConsPlusNormal"/>
        <w:ind w:firstLine="709"/>
        <w:jc w:val="both"/>
        <w:rPr>
          <w:rFonts w:ascii="Times New Roman" w:hAnsi="Times New Roman" w:cs="Times New Roman"/>
          <w:b/>
          <w:bCs/>
          <w:color w:val="000000"/>
          <w:sz w:val="28"/>
          <w:szCs w:val="28"/>
        </w:rPr>
      </w:pPr>
    </w:p>
    <w:p w:rsidR="006D51D7" w:rsidRDefault="006D51D7" w:rsidP="006D51D7">
      <w:pPr>
        <w:suppressAutoHyphens/>
        <w:rPr>
          <w:sz w:val="28"/>
          <w:szCs w:val="28"/>
          <w:lang w:eastAsia="zh-CN"/>
        </w:rPr>
      </w:pPr>
      <w:r>
        <w:rPr>
          <w:sz w:val="28"/>
          <w:szCs w:val="28"/>
          <w:lang w:eastAsia="zh-CN"/>
        </w:rPr>
        <w:t xml:space="preserve">         5.1. Решения администрации, действия (бездействие) должностных лиц, уполномоченных осуществлять муниципальный  контроль </w:t>
      </w:r>
      <w:r>
        <w:rPr>
          <w:bCs/>
          <w:color w:val="000000"/>
          <w:sz w:val="28"/>
          <w:szCs w:val="28"/>
          <w:lang w:eastAsia="zh-CN"/>
        </w:rPr>
        <w:t xml:space="preserve">на автомобильном </w:t>
      </w:r>
      <w:r>
        <w:rPr>
          <w:bCs/>
          <w:color w:val="000000"/>
          <w:sz w:val="28"/>
          <w:szCs w:val="28"/>
          <w:lang w:eastAsia="zh-CN"/>
        </w:rPr>
        <w:lastRenderedPageBreak/>
        <w:t>транспорте, городском наземном электрическом транспорте и в дорожном хозяйстве в границах населенных пунктов</w:t>
      </w:r>
      <w:r>
        <w:rPr>
          <w:sz w:val="28"/>
          <w:szCs w:val="28"/>
          <w:lang w:eastAsia="zh-CN"/>
        </w:rPr>
        <w:t xml:space="preserve"> могут быть обжалованы в судебном порядке.</w:t>
      </w:r>
    </w:p>
    <w:p w:rsidR="006D51D7" w:rsidRDefault="006D51D7" w:rsidP="006D51D7">
      <w:pPr>
        <w:rPr>
          <w:sz w:val="28"/>
          <w:szCs w:val="28"/>
        </w:rPr>
      </w:pPr>
      <w:r>
        <w:rPr>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не применяется.</w:t>
      </w:r>
    </w:p>
    <w:p w:rsidR="006D51D7" w:rsidRDefault="006D51D7" w:rsidP="006D51D7">
      <w:pPr>
        <w:pStyle w:val="ConsPlusNormal"/>
        <w:ind w:firstLine="709"/>
        <w:jc w:val="both"/>
        <w:rPr>
          <w:rFonts w:ascii="Times New Roman" w:hAnsi="Times New Roman" w:cs="Times New Roman"/>
          <w:color w:val="000000"/>
          <w:sz w:val="28"/>
          <w:szCs w:val="28"/>
        </w:rPr>
      </w:pPr>
    </w:p>
    <w:p w:rsidR="006D51D7" w:rsidRDefault="006D51D7" w:rsidP="006D51D7">
      <w:pPr>
        <w:pStyle w:val="1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6. Ключевые показатели муниципального контроля на автомобильном транспорте и их целевые значения</w:t>
      </w:r>
    </w:p>
    <w:p w:rsidR="006D51D7" w:rsidRDefault="006D51D7" w:rsidP="006D51D7">
      <w:pPr>
        <w:pStyle w:val="10"/>
        <w:ind w:firstLine="709"/>
        <w:jc w:val="both"/>
        <w:rPr>
          <w:rFonts w:ascii="Times New Roman" w:hAnsi="Times New Roman" w:cs="Times New Roman"/>
          <w:b/>
          <w:bCs/>
          <w:color w:val="000000"/>
          <w:sz w:val="28"/>
          <w:szCs w:val="28"/>
        </w:rPr>
      </w:pPr>
    </w:p>
    <w:p w:rsidR="006D51D7" w:rsidRPr="001F1F63" w:rsidRDefault="006D51D7" w:rsidP="006D51D7">
      <w:pPr>
        <w:pStyle w:val="10"/>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w:t>
      </w:r>
      <w:r>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осуществляется на основании с</w:t>
      </w:r>
      <w:r>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Pr>
          <w:rFonts w:ascii="Times New Roman" w:hAnsi="Times New Roman" w:cs="Times New Roman"/>
          <w:color w:val="000000"/>
          <w:sz w:val="28"/>
          <w:szCs w:val="28"/>
        </w:rPr>
        <w:t>.</w:t>
      </w:r>
    </w:p>
    <w:p w:rsidR="006D51D7" w:rsidRDefault="006D51D7" w:rsidP="006D51D7">
      <w:pPr>
        <w:pStyle w:val="1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6.2</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r w:rsidRPr="0002061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муниципального контроля на автомобильном транспорте</w:t>
      </w:r>
      <w:r w:rsidRPr="00020613">
        <w:rPr>
          <w:rFonts w:ascii="Times New Roman" w:hAnsi="Times New Roman" w:cs="Times New Roman"/>
          <w:color w:val="000000"/>
          <w:sz w:val="28"/>
          <w:szCs w:val="28"/>
        </w:rPr>
        <w:t xml:space="preserve"> установлены следующие ключевые показатели вида контроля и их целевые значения:</w:t>
      </w:r>
    </w:p>
    <w:p w:rsidR="006D51D7" w:rsidRPr="00020613" w:rsidRDefault="006D51D7" w:rsidP="006D51D7">
      <w:pPr>
        <w:pStyle w:val="10"/>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rsidR="006D51D7" w:rsidRPr="00020613" w:rsidRDefault="006D51D7" w:rsidP="006D51D7">
      <w:pPr>
        <w:pStyle w:val="10"/>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2) Доля обоснованных жалоб на действия (бездействие)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и (или) его должностного лица при проведении контрольных мероприятий - 0%.</w:t>
      </w:r>
    </w:p>
    <w:p w:rsidR="006D51D7" w:rsidRPr="00020613" w:rsidRDefault="006D51D7" w:rsidP="006D51D7">
      <w:pPr>
        <w:pStyle w:val="10"/>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3) Доля отмененных результатов контрольных мероприятий - 0%.</w:t>
      </w:r>
    </w:p>
    <w:p w:rsidR="006D51D7" w:rsidRPr="00020613" w:rsidRDefault="006D51D7" w:rsidP="006D51D7">
      <w:pPr>
        <w:pStyle w:val="10"/>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D51D7" w:rsidRPr="00020613" w:rsidRDefault="006D51D7" w:rsidP="006D51D7">
      <w:pPr>
        <w:pStyle w:val="10"/>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- 95%.</w:t>
      </w:r>
    </w:p>
    <w:p w:rsidR="006D51D7" w:rsidRDefault="006D51D7" w:rsidP="006D51D7">
      <w:pPr>
        <w:pStyle w:val="10"/>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6) Доля отмененных в судебном порядке постановлений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s="Times New Roman"/>
          <w:color w:val="000000"/>
          <w:sz w:val="28"/>
          <w:szCs w:val="28"/>
        </w:rPr>
        <w:t>администрацией</w:t>
      </w:r>
      <w:r w:rsidRPr="00020613">
        <w:rPr>
          <w:rFonts w:ascii="Times New Roman" w:hAnsi="Times New Roman" w:cs="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6D51D7" w:rsidRDefault="006D51D7" w:rsidP="006D51D7">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02061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муниципального контроля на автомобильном транспорте</w:t>
      </w:r>
      <w:r w:rsidRPr="00020613">
        <w:rPr>
          <w:rFonts w:ascii="Times New Roman" w:hAnsi="Times New Roman" w:cs="Times New Roman"/>
          <w:color w:val="000000"/>
          <w:sz w:val="28"/>
          <w:szCs w:val="28"/>
        </w:rPr>
        <w:t xml:space="preserve"> установлены следующие индикативные показатели:</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D51D7" w:rsidRPr="00CB3BBA" w:rsidRDefault="006D51D7" w:rsidP="006D51D7">
      <w:pPr>
        <w:pStyle w:val="a9"/>
        <w:autoSpaceDE w:val="0"/>
        <w:spacing w:after="0"/>
        <w:ind w:firstLine="720"/>
        <w:jc w:val="both"/>
        <w:rPr>
          <w:rFonts w:ascii="Times New Roman" w:hAnsi="Times New Roman"/>
          <w:sz w:val="28"/>
          <w:szCs w:val="28"/>
        </w:rPr>
      </w:pPr>
      <w:r w:rsidRPr="00CB3BBA">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lastRenderedPageBreak/>
        <w:t xml:space="preserve">количество контрольных мероприятий с взаимодействием по каждому виду контрольных мероприятий, проведенных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количество обязательных профилактических визитов, проведенных за отчетный период;</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w:t>
      </w:r>
      <w:r w:rsidRPr="00CB3BBA">
        <w:rPr>
          <w:rFonts w:ascii="Times New Roman" w:hAnsi="Times New Roman"/>
          <w:sz w:val="28"/>
          <w:szCs w:val="28"/>
        </w:rPr>
        <w:br/>
        <w:t xml:space="preserve">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по которым органами прокуратуры отказано в согласовании,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общее количество учтенных объектов контроля на конец отчетного периода; </w:t>
      </w:r>
    </w:p>
    <w:p w:rsidR="006D51D7" w:rsidRPr="007426FF"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объектов контроля, отнесенных к </w:t>
      </w:r>
      <w:r w:rsidRPr="007426FF">
        <w:rPr>
          <w:rFonts w:ascii="Times New Roman" w:hAnsi="Times New Roman"/>
          <w:sz w:val="28"/>
          <w:szCs w:val="28"/>
        </w:rPr>
        <w:t>категориям риска, по каждой из категорий риска, на конец отчетного периода;</w:t>
      </w:r>
    </w:p>
    <w:p w:rsidR="006D51D7" w:rsidRPr="00CB3BBA" w:rsidRDefault="006D51D7" w:rsidP="006D51D7">
      <w:pPr>
        <w:pStyle w:val="a9"/>
        <w:autoSpaceDE w:val="0"/>
        <w:spacing w:after="0"/>
        <w:ind w:firstLine="720"/>
        <w:jc w:val="both"/>
        <w:rPr>
          <w:rFonts w:ascii="Times New Roman" w:hAnsi="Times New Roman"/>
        </w:rPr>
      </w:pPr>
      <w:r w:rsidRPr="007426FF">
        <w:rPr>
          <w:rFonts w:ascii="Times New Roman" w:hAnsi="Times New Roman"/>
          <w:sz w:val="28"/>
          <w:szCs w:val="28"/>
        </w:rPr>
        <w:t>количество учтенных контролируемых лиц на конец отчетного</w:t>
      </w:r>
      <w:r w:rsidRPr="00CB3BBA">
        <w:rPr>
          <w:rFonts w:ascii="Times New Roman" w:hAnsi="Times New Roman"/>
          <w:sz w:val="28"/>
          <w:szCs w:val="28"/>
        </w:rPr>
        <w:t xml:space="preserve"> периода;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7426FF">
        <w:rPr>
          <w:rFonts w:ascii="Times New Roman" w:hAnsi="Times New Roman"/>
          <w:sz w:val="28"/>
          <w:szCs w:val="28"/>
        </w:rPr>
        <w:t>количество исковых заявлений об оспаривании</w:t>
      </w:r>
      <w:r w:rsidRPr="00CB3BBA">
        <w:rPr>
          <w:rFonts w:ascii="Times New Roman" w:hAnsi="Times New Roman"/>
          <w:sz w:val="28"/>
          <w:szCs w:val="28"/>
        </w:rPr>
        <w:t xml:space="preserve"> решений, действий (бездействий) должностных лиц </w:t>
      </w:r>
      <w:r>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за отчетный период; </w:t>
      </w:r>
    </w:p>
    <w:p w:rsidR="006D51D7" w:rsidRPr="00CB3BBA" w:rsidRDefault="006D51D7" w:rsidP="006D51D7">
      <w:pPr>
        <w:pStyle w:val="a9"/>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исковых заявлений об оспаривании решений, действий (бездействий) должностных лиц </w:t>
      </w:r>
      <w:r>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D51D7" w:rsidRPr="001E5D9D" w:rsidRDefault="006D51D7" w:rsidP="006D51D7">
      <w:pPr>
        <w:ind w:firstLine="567"/>
        <w:jc w:val="both"/>
        <w:rPr>
          <w:sz w:val="28"/>
          <w:szCs w:val="28"/>
        </w:rPr>
      </w:pPr>
      <w:r w:rsidRPr="00CB3BBA">
        <w:rPr>
          <w:sz w:val="28"/>
          <w:szCs w:val="28"/>
        </w:rPr>
        <w:t xml:space="preserve">количество контрольных мероприятий, проведенных </w:t>
      </w:r>
      <w:r w:rsidRPr="00CB3BBA">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D51D7" w:rsidRDefault="006D51D7" w:rsidP="006D51D7">
      <w:pPr>
        <w:pStyle w:val="ConsPlusNormal"/>
        <w:ind w:firstLine="0"/>
        <w:jc w:val="right"/>
        <w:rPr>
          <w:rFonts w:ascii="Times New Roman" w:hAnsi="Times New Roman" w:cs="Times New Roman"/>
          <w:color w:val="000000"/>
        </w:rPr>
      </w:pPr>
      <w:r>
        <w:rPr>
          <w:color w:val="000000"/>
        </w:rPr>
        <w:br w:type="page"/>
      </w:r>
    </w:p>
    <w:p w:rsidR="006D51D7" w:rsidRDefault="006D51D7" w:rsidP="006D51D7">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rsidR="006D51D7" w:rsidRDefault="006D51D7" w:rsidP="006D51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6D51D7" w:rsidRDefault="006D51D7" w:rsidP="006D51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6D51D7" w:rsidRDefault="006D51D7" w:rsidP="006D51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населенных пунктов </w:t>
      </w:r>
      <w:proofErr w:type="spellStart"/>
      <w:r w:rsidR="00A16E24">
        <w:rPr>
          <w:rFonts w:ascii="Times New Roman" w:hAnsi="Times New Roman" w:cs="Times New Roman"/>
          <w:color w:val="000000"/>
          <w:sz w:val="24"/>
          <w:szCs w:val="24"/>
        </w:rPr>
        <w:t>Липовского</w:t>
      </w:r>
      <w:proofErr w:type="spellEnd"/>
      <w:r>
        <w:rPr>
          <w:rFonts w:ascii="Times New Roman" w:hAnsi="Times New Roman" w:cs="Times New Roman"/>
          <w:color w:val="000000"/>
          <w:sz w:val="24"/>
          <w:szCs w:val="24"/>
        </w:rPr>
        <w:t xml:space="preserve"> муниципального образования</w:t>
      </w:r>
    </w:p>
    <w:p w:rsidR="006D51D7" w:rsidRDefault="006D51D7" w:rsidP="006D51D7">
      <w:pPr>
        <w:pStyle w:val="ConsPlusNormal"/>
        <w:ind w:firstLine="0"/>
        <w:jc w:val="right"/>
        <w:rPr>
          <w:rFonts w:ascii="Times New Roman" w:hAnsi="Times New Roman" w:cs="Times New Roman"/>
          <w:color w:val="000000"/>
          <w:sz w:val="24"/>
          <w:szCs w:val="24"/>
        </w:rPr>
      </w:pPr>
    </w:p>
    <w:p w:rsidR="006D51D7" w:rsidRDefault="006D51D7" w:rsidP="006D51D7">
      <w:pPr>
        <w:pStyle w:val="ConsPlusNormal"/>
        <w:ind w:firstLine="0"/>
        <w:jc w:val="right"/>
        <w:rPr>
          <w:rFonts w:ascii="Times New Roman" w:hAnsi="Times New Roman" w:cs="Times New Roman"/>
          <w:b/>
          <w:bCs/>
          <w:color w:val="000000"/>
          <w:sz w:val="24"/>
          <w:szCs w:val="24"/>
        </w:rPr>
      </w:pPr>
    </w:p>
    <w:p w:rsidR="006D51D7" w:rsidRDefault="006D51D7" w:rsidP="006D51D7">
      <w:pPr>
        <w:pStyle w:val="ConsPlusTitle"/>
        <w:jc w:val="center"/>
        <w:rPr>
          <w:rFonts w:ascii="Times New Roman" w:hAnsi="Times New Roman" w:cs="Times New Roman"/>
        </w:rPr>
      </w:pPr>
      <w:bookmarkStart w:id="6" w:name="Par381"/>
      <w:bookmarkEnd w:id="6"/>
      <w:r>
        <w:rPr>
          <w:rFonts w:ascii="Times New Roman" w:hAnsi="Times New Roman" w:cs="Times New Roman"/>
          <w:color w:val="000000"/>
          <w:sz w:val="28"/>
          <w:szCs w:val="28"/>
        </w:rPr>
        <w:t>Критерии</w:t>
      </w:r>
    </w:p>
    <w:p w:rsidR="006D51D7" w:rsidRDefault="006D51D7" w:rsidP="006D51D7">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 xml:space="preserve">муниципального контроля на автомобильном транспорте к определенной категории риска при осуществлении администрацией </w:t>
      </w:r>
      <w:proofErr w:type="spellStart"/>
      <w:r w:rsidR="00A16E24">
        <w:rPr>
          <w:rFonts w:ascii="Times New Roman" w:hAnsi="Times New Roman" w:cs="Times New Roman"/>
          <w:bCs w:val="0"/>
          <w:color w:val="000000"/>
          <w:sz w:val="28"/>
          <w:szCs w:val="28"/>
        </w:rPr>
        <w:t>Липовского</w:t>
      </w:r>
      <w:proofErr w:type="spellEnd"/>
      <w:r>
        <w:rPr>
          <w:rFonts w:ascii="Times New Roman" w:hAnsi="Times New Roman" w:cs="Times New Roman"/>
          <w:bCs w:val="0"/>
          <w:color w:val="000000"/>
          <w:sz w:val="28"/>
          <w:szCs w:val="28"/>
        </w:rPr>
        <w:t xml:space="preserve"> муниципального образования</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rsidR="006D51D7" w:rsidRDefault="006D51D7" w:rsidP="006D51D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на автомобильном транспорте</w:t>
      </w:r>
    </w:p>
    <w:p w:rsidR="006D51D7" w:rsidRDefault="006D51D7" w:rsidP="006D51D7">
      <w:pPr>
        <w:pStyle w:val="ConsPlusTitle"/>
        <w:jc w:val="center"/>
        <w:rPr>
          <w:rFonts w:ascii="Times New Roman" w:hAnsi="Times New Roman" w:cs="Times New Roman"/>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6D51D7" w:rsidTr="006D51D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D51D7" w:rsidRDefault="006D51D7">
            <w:pPr>
              <w:spacing w:line="256" w:lineRule="auto"/>
              <w:rPr>
                <w:lang w:eastAsia="en-US"/>
              </w:rPr>
            </w:pPr>
            <w:r>
              <w:rPr>
                <w:lang w:eastAsia="en-US"/>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Объекты муниципального контроля на автомобильном транспорте, городском наземном электрическом транспорте и в дорожном хозяйстве в ______________</w:t>
            </w:r>
            <w:r>
              <w:rPr>
                <w:color w:val="FF0000"/>
                <w:vertAlign w:val="superscript"/>
                <w:lang w:eastAsia="en-US"/>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Категория риска</w:t>
            </w:r>
          </w:p>
        </w:tc>
      </w:tr>
      <w:tr w:rsidR="006D51D7" w:rsidTr="006D51D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D51D7" w:rsidRDefault="006D51D7">
            <w:pPr>
              <w:spacing w:line="256" w:lineRule="auto"/>
              <w:ind w:firstLine="345"/>
              <w:jc w:val="both"/>
              <w:rPr>
                <w:lang w:eastAsia="en-US"/>
              </w:rPr>
            </w:pPr>
            <w:r>
              <w:rPr>
                <w:lang w:eastAsia="en-US"/>
              </w:rPr>
              <w:t>Организации и граждане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6D51D7" w:rsidRDefault="006D51D7">
            <w:pPr>
              <w:spacing w:line="256" w:lineRule="auto"/>
              <w:jc w:val="both"/>
              <w:rPr>
                <w:lang w:eastAsia="en-US"/>
              </w:rPr>
            </w:pPr>
            <w:r>
              <w:rPr>
                <w:lang w:eastAsia="en-US"/>
              </w:rPr>
              <w:t xml:space="preserve">обязательных требований,  подлежащих исполнению (соблюдению) контролируемыми лицами при осуществлении деятельности </w:t>
            </w:r>
            <w:r>
              <w:rPr>
                <w:spacing w:val="2"/>
                <w:lang w:eastAsia="en-US"/>
              </w:rPr>
              <w:t>на автомобильном транспорте, городском наземном электрическом транспорте и в дорожном хозяйстве</w:t>
            </w:r>
            <w:r>
              <w:rPr>
                <w:lang w:eastAsia="en-US"/>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Средний риск</w:t>
            </w:r>
          </w:p>
        </w:tc>
      </w:tr>
      <w:tr w:rsidR="006D51D7" w:rsidTr="006D51D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D51D7" w:rsidRDefault="006D51D7">
            <w:pPr>
              <w:spacing w:line="256" w:lineRule="auto"/>
              <w:jc w:val="both"/>
              <w:rPr>
                <w:lang w:eastAsia="en-US"/>
              </w:rPr>
            </w:pPr>
            <w:r>
              <w:rPr>
                <w:lang w:eastAsia="en-US"/>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spacing w:val="2"/>
                <w:lang w:eastAsia="en-US"/>
              </w:rPr>
              <w:t>на автомобильном транспорте, городском наземном электрическом транспорте и в дорожном хозяйстве</w:t>
            </w:r>
            <w:r>
              <w:rPr>
                <w:lang w:eastAsia="en-US"/>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Умеренный риск</w:t>
            </w:r>
          </w:p>
        </w:tc>
      </w:tr>
      <w:tr w:rsidR="006D51D7" w:rsidTr="006D51D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D51D7" w:rsidRDefault="006D51D7">
            <w:pPr>
              <w:spacing w:line="256" w:lineRule="auto"/>
              <w:ind w:firstLine="345"/>
              <w:jc w:val="both"/>
              <w:rPr>
                <w:lang w:eastAsia="en-US"/>
              </w:rPr>
            </w:pPr>
            <w:r>
              <w:rPr>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D51D7" w:rsidRDefault="006D51D7">
            <w:pPr>
              <w:spacing w:line="256" w:lineRule="auto"/>
              <w:jc w:val="center"/>
              <w:rPr>
                <w:lang w:eastAsia="en-US"/>
              </w:rPr>
            </w:pPr>
            <w:r>
              <w:rPr>
                <w:lang w:eastAsia="en-US"/>
              </w:rPr>
              <w:t>Низкий риск</w:t>
            </w:r>
          </w:p>
        </w:tc>
      </w:tr>
    </w:tbl>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026D3A" w:rsidRDefault="00026D3A" w:rsidP="006D51D7">
      <w:pPr>
        <w:pStyle w:val="ConsPlusNormal"/>
        <w:ind w:firstLine="0"/>
        <w:jc w:val="right"/>
        <w:rPr>
          <w:rFonts w:ascii="Times New Roman" w:hAnsi="Times New Roman" w:cs="Times New Roman"/>
          <w:color w:val="000000"/>
          <w:sz w:val="24"/>
          <w:szCs w:val="24"/>
        </w:rPr>
      </w:pPr>
    </w:p>
    <w:p w:rsidR="006D51D7" w:rsidRDefault="006D51D7" w:rsidP="006D51D7">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rsidR="006D51D7" w:rsidRDefault="006D51D7" w:rsidP="006D51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6D51D7" w:rsidRDefault="006D51D7" w:rsidP="006D51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6D51D7" w:rsidRDefault="006D51D7" w:rsidP="006D51D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населенных пунктов </w:t>
      </w:r>
      <w:proofErr w:type="spellStart"/>
      <w:r w:rsidR="00A16E24">
        <w:rPr>
          <w:rFonts w:ascii="Times New Roman" w:hAnsi="Times New Roman" w:cs="Times New Roman"/>
          <w:color w:val="000000"/>
          <w:sz w:val="24"/>
          <w:szCs w:val="24"/>
        </w:rPr>
        <w:t>Липовского</w:t>
      </w:r>
      <w:proofErr w:type="spellEnd"/>
      <w:r>
        <w:rPr>
          <w:rFonts w:ascii="Times New Roman" w:hAnsi="Times New Roman" w:cs="Times New Roman"/>
          <w:color w:val="000000"/>
          <w:sz w:val="24"/>
          <w:szCs w:val="24"/>
        </w:rPr>
        <w:t xml:space="preserve"> муниципального образования</w:t>
      </w:r>
    </w:p>
    <w:p w:rsidR="006D51D7" w:rsidRDefault="006D51D7" w:rsidP="006D51D7">
      <w:pPr>
        <w:pStyle w:val="ConsPlusNormal"/>
        <w:ind w:firstLine="0"/>
        <w:jc w:val="right"/>
        <w:rPr>
          <w:rFonts w:ascii="Times New Roman" w:hAnsi="Times New Roman" w:cs="Times New Roman"/>
          <w:color w:val="000000"/>
          <w:sz w:val="28"/>
          <w:szCs w:val="28"/>
        </w:rPr>
      </w:pPr>
    </w:p>
    <w:p w:rsidR="006D51D7" w:rsidRDefault="006D51D7" w:rsidP="006D51D7">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w:t>
      </w:r>
      <w:r>
        <w:rPr>
          <w:rStyle w:val="a8"/>
          <w:color w:val="000000"/>
          <w:sz w:val="28"/>
          <w:szCs w:val="28"/>
        </w:rPr>
        <w:footnoteReference w:id="1"/>
      </w:r>
      <w:r>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6D51D7" w:rsidRDefault="006D51D7" w:rsidP="006D51D7">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proofErr w:type="spellStart"/>
      <w:r w:rsidR="00A16E24">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w:t>
      </w:r>
    </w:p>
    <w:p w:rsidR="006D51D7" w:rsidRDefault="006D51D7" w:rsidP="006D51D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на автомобильном транспорте</w:t>
      </w:r>
    </w:p>
    <w:p w:rsidR="006D51D7" w:rsidRDefault="006D51D7" w:rsidP="006D51D7">
      <w:pPr>
        <w:pStyle w:val="ConsPlusNormal"/>
        <w:ind w:firstLine="540"/>
        <w:jc w:val="both"/>
        <w:rPr>
          <w:rFonts w:ascii="Times New Roman" w:hAnsi="Times New Roman" w:cs="Times New Roman"/>
          <w:color w:val="000000"/>
        </w:rPr>
      </w:pPr>
    </w:p>
    <w:p w:rsidR="006D51D7" w:rsidRDefault="006D51D7" w:rsidP="006D51D7">
      <w:pPr>
        <w:pStyle w:val="ConsPlusNormal"/>
        <w:ind w:firstLine="540"/>
        <w:jc w:val="both"/>
        <w:rPr>
          <w:rFonts w:ascii="Times New Roman" w:hAnsi="Times New Roman" w:cs="Times New Roman"/>
          <w:color w:val="000000"/>
        </w:rPr>
      </w:pPr>
    </w:p>
    <w:p w:rsidR="006D51D7" w:rsidRDefault="006D51D7" w:rsidP="006D51D7">
      <w:pPr>
        <w:tabs>
          <w:tab w:val="left" w:pos="0"/>
        </w:tabs>
        <w:ind w:firstLine="709"/>
        <w:jc w:val="both"/>
        <w:rPr>
          <w:rFonts w:eastAsia="Calibri"/>
          <w:sz w:val="28"/>
          <w:szCs w:val="28"/>
        </w:rPr>
      </w:pPr>
      <w:r>
        <w:rPr>
          <w:rFonts w:eastAsia="Calibri"/>
          <w:sz w:val="28"/>
          <w:szCs w:val="28"/>
        </w:rPr>
        <w:t>1. В отношении перевозок пассажиров</w:t>
      </w:r>
      <w:r>
        <w:rPr>
          <w:sz w:val="28"/>
          <w:szCs w:val="28"/>
        </w:rPr>
        <w:t xml:space="preserve"> по муниципальным маршрутам регулярных перевозок</w:t>
      </w:r>
      <w:r>
        <w:rPr>
          <w:rFonts w:eastAsia="Calibri"/>
          <w:sz w:val="28"/>
          <w:szCs w:val="28"/>
        </w:rPr>
        <w:t>:</w:t>
      </w:r>
    </w:p>
    <w:p w:rsidR="006D51D7" w:rsidRDefault="006D51D7" w:rsidP="006D51D7">
      <w:pPr>
        <w:tabs>
          <w:tab w:val="left" w:pos="0"/>
        </w:tabs>
        <w:ind w:firstLine="709"/>
        <w:jc w:val="both"/>
        <w:rPr>
          <w:rFonts w:eastAsia="SimSun"/>
          <w:kern w:val="3"/>
          <w:sz w:val="28"/>
          <w:szCs w:val="28"/>
        </w:rPr>
      </w:pPr>
      <w:r>
        <w:rPr>
          <w:rFonts w:eastAsia="SimSun"/>
          <w:kern w:val="3"/>
          <w:sz w:val="28"/>
          <w:szCs w:val="28"/>
        </w:rPr>
        <w:t xml:space="preserve">- поступление в течение 30 дней двух и более обращений (информации) от </w:t>
      </w:r>
      <w:r>
        <w:rPr>
          <w:sz w:val="28"/>
          <w:szCs w:val="28"/>
        </w:rPr>
        <w:t>граждан, органов государственной власти, органов местного самоуправления, юридических лиц, из средств массовой информации</w:t>
      </w:r>
      <w:r>
        <w:rPr>
          <w:color w:val="FF0000"/>
          <w:sz w:val="28"/>
          <w:szCs w:val="28"/>
        </w:rPr>
        <w:t xml:space="preserve"> </w:t>
      </w:r>
      <w:r>
        <w:rPr>
          <w:rFonts w:eastAsia="SimSun"/>
          <w:kern w:val="3"/>
          <w:sz w:val="28"/>
          <w:szCs w:val="28"/>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6D51D7" w:rsidRDefault="006D51D7" w:rsidP="006D51D7">
      <w:pPr>
        <w:ind w:firstLine="709"/>
        <w:jc w:val="both"/>
        <w:rPr>
          <w:sz w:val="28"/>
          <w:szCs w:val="28"/>
        </w:rPr>
      </w:pPr>
      <w:r>
        <w:rPr>
          <w:sz w:val="28"/>
          <w:szCs w:val="28"/>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Pr>
          <w:bCs/>
          <w:sz w:val="28"/>
          <w:szCs w:val="28"/>
        </w:rPr>
        <w:t xml:space="preserve">11.33 Кодекса Российской Федерации об административных правонарушениях, при осуществлении  </w:t>
      </w:r>
      <w:r>
        <w:rPr>
          <w:sz w:val="28"/>
          <w:szCs w:val="28"/>
        </w:rPr>
        <w:t>перевозок по муниципальным маршрутам регулярных перевозок</w:t>
      </w:r>
      <w:r>
        <w:rPr>
          <w:bCs/>
          <w:sz w:val="28"/>
          <w:szCs w:val="28"/>
        </w:rPr>
        <w:t xml:space="preserve"> </w:t>
      </w:r>
      <w:r>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6D51D7" w:rsidRDefault="006D51D7" w:rsidP="006D51D7">
      <w:pPr>
        <w:tabs>
          <w:tab w:val="left" w:pos="0"/>
        </w:tabs>
        <w:ind w:firstLine="709"/>
        <w:jc w:val="both"/>
        <w:rPr>
          <w:sz w:val="28"/>
          <w:szCs w:val="28"/>
        </w:rPr>
      </w:pPr>
      <w:r>
        <w:rPr>
          <w:sz w:val="28"/>
          <w:szCs w:val="28"/>
        </w:rPr>
        <w:t>2. В отношении дорожного хозяйства:</w:t>
      </w:r>
    </w:p>
    <w:p w:rsidR="00DF18CA" w:rsidRPr="00026D3A" w:rsidRDefault="006D51D7" w:rsidP="00026D3A">
      <w:pPr>
        <w:tabs>
          <w:tab w:val="left" w:pos="0"/>
        </w:tabs>
        <w:ind w:firstLine="709"/>
        <w:jc w:val="both"/>
        <w:rPr>
          <w:shd w:val="clear" w:color="auto" w:fill="F1C100"/>
        </w:rPr>
      </w:pPr>
      <w:r>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sectPr w:rsidR="00DF18CA" w:rsidRPr="00026D3A" w:rsidSect="00DF18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0E" w:rsidRDefault="0043490E" w:rsidP="006D51D7">
      <w:r>
        <w:separator/>
      </w:r>
    </w:p>
  </w:endnote>
  <w:endnote w:type="continuationSeparator" w:id="0">
    <w:p w:rsidR="0043490E" w:rsidRDefault="0043490E" w:rsidP="006D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0E" w:rsidRDefault="0043490E" w:rsidP="006D51D7">
      <w:r>
        <w:separator/>
      </w:r>
    </w:p>
  </w:footnote>
  <w:footnote w:type="continuationSeparator" w:id="0">
    <w:p w:rsidR="0043490E" w:rsidRDefault="0043490E" w:rsidP="006D51D7">
      <w:r>
        <w:continuationSeparator/>
      </w:r>
    </w:p>
  </w:footnote>
  <w:footnote w:id="1">
    <w:p w:rsidR="006D51D7" w:rsidRDefault="006D51D7" w:rsidP="006D51D7">
      <w:pPr>
        <w:pStyle w:val="a6"/>
        <w:ind w:firstLine="709"/>
        <w:rPr>
          <w:color w:val="FF0000"/>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10C25"/>
    <w:multiLevelType w:val="multilevel"/>
    <w:tmpl w:val="1A441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87D"/>
    <w:rsid w:val="00026D3A"/>
    <w:rsid w:val="001D6B82"/>
    <w:rsid w:val="0043490E"/>
    <w:rsid w:val="006A76FB"/>
    <w:rsid w:val="006D51D7"/>
    <w:rsid w:val="0072211F"/>
    <w:rsid w:val="0073760E"/>
    <w:rsid w:val="007956BC"/>
    <w:rsid w:val="007A024D"/>
    <w:rsid w:val="00803779"/>
    <w:rsid w:val="008C4ACC"/>
    <w:rsid w:val="00A16E24"/>
    <w:rsid w:val="00C5092C"/>
    <w:rsid w:val="00CB1E49"/>
    <w:rsid w:val="00DB0F71"/>
    <w:rsid w:val="00DF18CA"/>
    <w:rsid w:val="00EB0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AA73B0"/>
  <w15:docId w15:val="{DE4E8D46-D57E-4F57-B149-4D7F0EF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87D"/>
    <w:rPr>
      <w:rFonts w:ascii="Tahoma" w:hAnsi="Tahoma" w:cs="Tahoma"/>
      <w:sz w:val="16"/>
      <w:szCs w:val="16"/>
    </w:rPr>
  </w:style>
  <w:style w:type="character" w:customStyle="1" w:styleId="a4">
    <w:name w:val="Текст выноски Знак"/>
    <w:basedOn w:val="a0"/>
    <w:link w:val="a3"/>
    <w:uiPriority w:val="99"/>
    <w:semiHidden/>
    <w:rsid w:val="00EB087D"/>
    <w:rPr>
      <w:rFonts w:ascii="Tahoma" w:eastAsia="Times New Roman" w:hAnsi="Tahoma" w:cs="Tahoma"/>
      <w:sz w:val="16"/>
      <w:szCs w:val="16"/>
      <w:lang w:eastAsia="ru-RU"/>
    </w:rPr>
  </w:style>
  <w:style w:type="character" w:styleId="a5">
    <w:name w:val="Hyperlink"/>
    <w:semiHidden/>
    <w:unhideWhenUsed/>
    <w:rsid w:val="006D51D7"/>
    <w:rPr>
      <w:color w:val="0000FF"/>
      <w:u w:val="single"/>
    </w:rPr>
  </w:style>
  <w:style w:type="paragraph" w:styleId="a6">
    <w:name w:val="footnote text"/>
    <w:basedOn w:val="a"/>
    <w:link w:val="1"/>
    <w:uiPriority w:val="99"/>
    <w:unhideWhenUsed/>
    <w:rsid w:val="006D51D7"/>
    <w:rPr>
      <w:sz w:val="20"/>
      <w:szCs w:val="20"/>
    </w:rPr>
  </w:style>
  <w:style w:type="character" w:customStyle="1" w:styleId="a7">
    <w:name w:val="Текст сноски Знак"/>
    <w:basedOn w:val="a0"/>
    <w:uiPriority w:val="99"/>
    <w:semiHidden/>
    <w:rsid w:val="006D51D7"/>
    <w:rPr>
      <w:rFonts w:ascii="Times New Roman" w:eastAsia="Times New Roman" w:hAnsi="Times New Roman" w:cs="Times New Roman"/>
      <w:sz w:val="20"/>
      <w:szCs w:val="20"/>
      <w:lang w:eastAsia="ru-RU"/>
    </w:rPr>
  </w:style>
  <w:style w:type="paragraph" w:customStyle="1" w:styleId="ConsPlusTitle">
    <w:name w:val="ConsPlusTitle"/>
    <w:rsid w:val="006D51D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D51D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D51D7"/>
    <w:pPr>
      <w:ind w:firstLine="720"/>
      <w:jc w:val="both"/>
    </w:pPr>
    <w:rPr>
      <w:rFonts w:ascii="Arial" w:hAnsi="Arial" w:cs="Arial"/>
      <w:sz w:val="26"/>
      <w:szCs w:val="26"/>
    </w:rPr>
  </w:style>
  <w:style w:type="paragraph" w:customStyle="1" w:styleId="10">
    <w:name w:val="Без интервала1"/>
    <w:rsid w:val="006D51D7"/>
    <w:pPr>
      <w:suppressAutoHyphens/>
      <w:spacing w:after="0" w:line="240" w:lineRule="auto"/>
    </w:pPr>
    <w:rPr>
      <w:rFonts w:ascii="Calibri" w:eastAsia="Times New Roman" w:hAnsi="Calibri" w:cs="Calibri"/>
      <w:lang w:eastAsia="zh-CN"/>
    </w:rPr>
  </w:style>
  <w:style w:type="character" w:styleId="a8">
    <w:name w:val="footnote reference"/>
    <w:aliases w:val="Знак Знак15, Знак Знак15"/>
    <w:uiPriority w:val="99"/>
    <w:unhideWhenUsed/>
    <w:rsid w:val="006D51D7"/>
    <w:rPr>
      <w:vertAlign w:val="superscript"/>
    </w:rPr>
  </w:style>
  <w:style w:type="character" w:customStyle="1" w:styleId="1">
    <w:name w:val="Текст сноски Знак1"/>
    <w:basedOn w:val="a0"/>
    <w:link w:val="a6"/>
    <w:locked/>
    <w:rsid w:val="006D51D7"/>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6D51D7"/>
    <w:pPr>
      <w:widowControl w:val="0"/>
      <w:spacing w:after="120"/>
    </w:pPr>
    <w:rPr>
      <w:rFonts w:ascii="Arial" w:hAnsi="Arial"/>
      <w:color w:val="000000"/>
      <w:sz w:val="20"/>
      <w:szCs w:val="20"/>
    </w:rPr>
  </w:style>
  <w:style w:type="character" w:customStyle="1" w:styleId="aa">
    <w:name w:val="Основной текст Знак"/>
    <w:basedOn w:val="a0"/>
    <w:link w:val="a9"/>
    <w:uiPriority w:val="99"/>
    <w:semiHidden/>
    <w:rsid w:val="006D51D7"/>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29709">
      <w:bodyDiv w:val="1"/>
      <w:marLeft w:val="0"/>
      <w:marRight w:val="0"/>
      <w:marTop w:val="0"/>
      <w:marBottom w:val="0"/>
      <w:divBdr>
        <w:top w:val="none" w:sz="0" w:space="0" w:color="auto"/>
        <w:left w:val="none" w:sz="0" w:space="0" w:color="auto"/>
        <w:bottom w:val="none" w:sz="0" w:space="0" w:color="auto"/>
        <w:right w:val="none" w:sz="0" w:space="0" w:color="auto"/>
      </w:divBdr>
    </w:div>
    <w:div w:id="1030570888">
      <w:bodyDiv w:val="1"/>
      <w:marLeft w:val="0"/>
      <w:marRight w:val="0"/>
      <w:marTop w:val="0"/>
      <w:marBottom w:val="0"/>
      <w:divBdr>
        <w:top w:val="none" w:sz="0" w:space="0" w:color="auto"/>
        <w:left w:val="none" w:sz="0" w:space="0" w:color="auto"/>
        <w:bottom w:val="none" w:sz="0" w:space="0" w:color="auto"/>
        <w:right w:val="none" w:sz="0" w:space="0" w:color="auto"/>
      </w:divBdr>
    </w:div>
    <w:div w:id="11428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7334</Words>
  <Characters>41810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cp:lastModifiedBy>
  <cp:revision>11</cp:revision>
  <cp:lastPrinted>2025-07-02T05:47:00Z</cp:lastPrinted>
  <dcterms:created xsi:type="dcterms:W3CDTF">2013-03-14T11:52:00Z</dcterms:created>
  <dcterms:modified xsi:type="dcterms:W3CDTF">2025-07-02T05:49:00Z</dcterms:modified>
</cp:coreProperties>
</file>